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1" w:rsidRPr="004B7772" w:rsidRDefault="00923431" w:rsidP="00923431">
      <w:pPr>
        <w:jc w:val="center"/>
        <w:rPr>
          <w:rFonts w:ascii="Times New Roman" w:hAnsi="Times New Roman"/>
          <w:b/>
        </w:rPr>
      </w:pPr>
      <w:r w:rsidRPr="004B7772">
        <w:rPr>
          <w:rFonts w:ascii="Times New Roman" w:hAnsi="Times New Roman"/>
          <w:b/>
        </w:rPr>
        <w:t xml:space="preserve">Kierunek: Praca socjalna </w:t>
      </w:r>
    </w:p>
    <w:p w:rsidR="00923431" w:rsidRPr="00923431" w:rsidRDefault="00923431" w:rsidP="00923431">
      <w:pPr>
        <w:jc w:val="center"/>
        <w:rPr>
          <w:rFonts w:ascii="Times New Roman" w:hAnsi="Times New Roman"/>
        </w:rPr>
      </w:pPr>
    </w:p>
    <w:p w:rsidR="00923431" w:rsidRPr="004B7772" w:rsidRDefault="00923431" w:rsidP="00923431">
      <w:pPr>
        <w:jc w:val="center"/>
        <w:rPr>
          <w:rFonts w:ascii="Times New Roman" w:hAnsi="Times New Roman"/>
          <w:b/>
        </w:rPr>
      </w:pPr>
      <w:r w:rsidRPr="004B7772">
        <w:rPr>
          <w:rFonts w:ascii="Times New Roman" w:hAnsi="Times New Roman"/>
          <w:b/>
        </w:rPr>
        <w:t>Oferta seminariów dyplomowych (licencjackich</w:t>
      </w:r>
      <w:r w:rsidR="009B1E81">
        <w:rPr>
          <w:rFonts w:ascii="Times New Roman" w:hAnsi="Times New Roman"/>
          <w:b/>
        </w:rPr>
        <w:t>, magisterskich</w:t>
      </w:r>
      <w:r w:rsidRPr="004B7772">
        <w:rPr>
          <w:rFonts w:ascii="Times New Roman" w:hAnsi="Times New Roman"/>
          <w:b/>
        </w:rPr>
        <w:t>)</w:t>
      </w:r>
    </w:p>
    <w:p w:rsidR="00923431" w:rsidRPr="004B7772" w:rsidRDefault="00923431" w:rsidP="00923431">
      <w:pPr>
        <w:jc w:val="center"/>
        <w:rPr>
          <w:rFonts w:ascii="Times New Roman" w:hAnsi="Times New Roman"/>
          <w:b/>
        </w:rPr>
      </w:pPr>
      <w:r w:rsidRPr="004B7772">
        <w:rPr>
          <w:rFonts w:ascii="Times New Roman" w:hAnsi="Times New Roman"/>
          <w:b/>
        </w:rPr>
        <w:t xml:space="preserve">Dr </w:t>
      </w:r>
      <w:r w:rsidR="009B1E81">
        <w:rPr>
          <w:rFonts w:ascii="Times New Roman" w:hAnsi="Times New Roman"/>
          <w:b/>
        </w:rPr>
        <w:t xml:space="preserve">hab. </w:t>
      </w:r>
      <w:r w:rsidRPr="004B7772">
        <w:rPr>
          <w:rFonts w:ascii="Times New Roman" w:hAnsi="Times New Roman"/>
          <w:b/>
        </w:rPr>
        <w:t>Iwona Dąbrowska-Jabłońska</w:t>
      </w:r>
      <w:bookmarkStart w:id="0" w:name="_GoBack"/>
      <w:bookmarkEnd w:id="0"/>
    </w:p>
    <w:p w:rsidR="00877AFF" w:rsidRDefault="00877AFF" w:rsidP="00877AF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7AFF" w:rsidTr="004B7772">
        <w:trPr>
          <w:trHeight w:val="494"/>
        </w:trPr>
        <w:tc>
          <w:tcPr>
            <w:tcW w:w="9212" w:type="dxa"/>
            <w:shd w:val="clear" w:color="auto" w:fill="EEECE1" w:themeFill="background2"/>
            <w:vAlign w:val="center"/>
          </w:tcPr>
          <w:p w:rsidR="00B51341" w:rsidRPr="00B51341" w:rsidRDefault="00877AFF" w:rsidP="004B7772">
            <w:pPr>
              <w:pStyle w:val="Default"/>
              <w:spacing w:line="360" w:lineRule="auto"/>
              <w:ind w:left="360" w:hanging="36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Temat I</w:t>
            </w:r>
            <w:r>
              <w:rPr>
                <w:sz w:val="23"/>
                <w:szCs w:val="23"/>
              </w:rPr>
              <w:t xml:space="preserve">: </w:t>
            </w:r>
            <w:r w:rsidRPr="00877AFF">
              <w:rPr>
                <w:b/>
                <w:bCs/>
                <w:iCs/>
                <w:sz w:val="23"/>
                <w:szCs w:val="23"/>
              </w:rPr>
              <w:t>Praca socjalna w Polsce i wybranych krajach Unii Europejskiej</w:t>
            </w:r>
          </w:p>
        </w:tc>
      </w:tr>
      <w:tr w:rsidR="00877AFF" w:rsidTr="004B7772">
        <w:tc>
          <w:tcPr>
            <w:tcW w:w="9212" w:type="dxa"/>
          </w:tcPr>
          <w:p w:rsidR="00877AFF" w:rsidRPr="00877AFF" w:rsidRDefault="00877AFF" w:rsidP="004B7772">
            <w:pPr>
              <w:jc w:val="both"/>
              <w:rPr>
                <w:rFonts w:ascii="Times New Roman" w:hAnsi="Times New Roman"/>
              </w:rPr>
            </w:pPr>
            <w:r w:rsidRPr="00877AFF">
              <w:rPr>
                <w:rFonts w:ascii="Times New Roman" w:hAnsi="Times New Roman"/>
                <w:b/>
              </w:rPr>
              <w:t>Opis</w:t>
            </w:r>
            <w:r w:rsidRPr="00877AFF">
              <w:rPr>
                <w:rFonts w:ascii="Times New Roman" w:hAnsi="Times New Roman"/>
              </w:rPr>
              <w:t>: Seminarium będzie poświęc</w:t>
            </w:r>
            <w:r w:rsidR="009B1E81">
              <w:rPr>
                <w:rFonts w:ascii="Times New Roman" w:hAnsi="Times New Roman"/>
              </w:rPr>
              <w:t>o</w:t>
            </w:r>
            <w:r w:rsidRPr="00877AFF">
              <w:rPr>
                <w:rFonts w:ascii="Times New Roman" w:hAnsi="Times New Roman"/>
              </w:rPr>
              <w:t xml:space="preserve">ne zagadnieniom związanym z funkcjonowaniem instytucji </w:t>
            </w:r>
            <w:r>
              <w:rPr>
                <w:rFonts w:ascii="Times New Roman" w:hAnsi="Times New Roman"/>
              </w:rPr>
              <w:t xml:space="preserve">pomocy </w:t>
            </w:r>
            <w:r w:rsidR="009B1E81">
              <w:rPr>
                <w:rFonts w:ascii="Times New Roman" w:hAnsi="Times New Roman"/>
              </w:rPr>
              <w:t>społecznej,</w:t>
            </w:r>
            <w:r w:rsidRPr="00877AFF">
              <w:rPr>
                <w:rFonts w:ascii="Times New Roman" w:hAnsi="Times New Roman"/>
              </w:rPr>
              <w:t xml:space="preserve"> metodom i formom pracy socjalne</w:t>
            </w:r>
            <w:r>
              <w:rPr>
                <w:rFonts w:ascii="Times New Roman" w:hAnsi="Times New Roman"/>
              </w:rPr>
              <w:t>j, roli i zadaniom pracownika socjalnego, regulacjom formalno-prawnym w tym zakresie.</w:t>
            </w:r>
          </w:p>
          <w:p w:rsidR="000C1FFB" w:rsidRPr="00877AFF" w:rsidRDefault="00877AFF" w:rsidP="004B7772">
            <w:pPr>
              <w:jc w:val="both"/>
              <w:rPr>
                <w:rFonts w:ascii="Times New Roman" w:hAnsi="Times New Roman"/>
              </w:rPr>
            </w:pPr>
            <w:r w:rsidRPr="00877AFF">
              <w:rPr>
                <w:rFonts w:ascii="Times New Roman" w:hAnsi="Times New Roman"/>
                <w:b/>
              </w:rPr>
              <w:t>Wymagania wstępne</w:t>
            </w:r>
            <w:r w:rsidRPr="00877AF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w odniesieniu do krajów europejskich, w związku z koniecznością korzystania z literatury obcojęzycznej  – </w:t>
            </w:r>
            <w:r w:rsidR="00B51341">
              <w:rPr>
                <w:rFonts w:ascii="Times New Roman" w:hAnsi="Times New Roman"/>
              </w:rPr>
              <w:t xml:space="preserve">wymagana jest </w:t>
            </w:r>
            <w:r>
              <w:rPr>
                <w:rFonts w:ascii="Times New Roman" w:hAnsi="Times New Roman"/>
              </w:rPr>
              <w:t>dobra znajomość języka danego kraju.</w:t>
            </w:r>
          </w:p>
        </w:tc>
      </w:tr>
      <w:tr w:rsidR="00877AFF" w:rsidTr="004B7772">
        <w:trPr>
          <w:trHeight w:val="467"/>
        </w:trPr>
        <w:tc>
          <w:tcPr>
            <w:tcW w:w="9212" w:type="dxa"/>
            <w:shd w:val="clear" w:color="auto" w:fill="EEECE1" w:themeFill="background2"/>
            <w:vAlign w:val="center"/>
          </w:tcPr>
          <w:p w:rsidR="00877AFF" w:rsidRPr="00B51341" w:rsidRDefault="00877AFF" w:rsidP="004B777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77AFF">
              <w:rPr>
                <w:b/>
              </w:rPr>
              <w:t>Temat II</w:t>
            </w:r>
            <w:r w:rsidR="00B51341">
              <w:rPr>
                <w:b/>
              </w:rPr>
              <w:t>. Instytucje pomocy społecznej</w:t>
            </w:r>
          </w:p>
        </w:tc>
      </w:tr>
      <w:tr w:rsidR="00877AFF" w:rsidTr="004B7772">
        <w:tc>
          <w:tcPr>
            <w:tcW w:w="9212" w:type="dxa"/>
          </w:tcPr>
          <w:p w:rsidR="00877AFF" w:rsidRDefault="00877AFF" w:rsidP="004B7772">
            <w:pPr>
              <w:pStyle w:val="Default"/>
              <w:spacing w:line="360" w:lineRule="auto"/>
              <w:jc w:val="both"/>
            </w:pPr>
            <w:r w:rsidRPr="00877AFF">
              <w:rPr>
                <w:b/>
              </w:rPr>
              <w:t>Opis</w:t>
            </w:r>
            <w:r w:rsidRPr="00877AFF">
              <w:t>: Seminarium będzie poświęcone następującej problematyce:</w:t>
            </w:r>
            <w:r>
              <w:t xml:space="preserve"> f</w:t>
            </w:r>
            <w:r w:rsidRPr="00877AFF">
              <w:t>unkcjonowanie pom</w:t>
            </w:r>
            <w:r>
              <w:t>ocy społecznej na terenach gmin, małych i większych miast, ś</w:t>
            </w:r>
            <w:r w:rsidRPr="00877AFF">
              <w:t>rodowiskowa pomoc społeczna, domy pomocy społecznej</w:t>
            </w:r>
            <w:r>
              <w:t>, integracja i aktywizacja społeczna</w:t>
            </w:r>
            <w:r w:rsidR="00B51341">
              <w:t>, instytucjonalne i rodzinne formy opieki zastępczej</w:t>
            </w:r>
            <w:r>
              <w:t xml:space="preserve">. </w:t>
            </w:r>
          </w:p>
          <w:p w:rsidR="000C1FFB" w:rsidRDefault="00877AFF" w:rsidP="004B7772">
            <w:pPr>
              <w:pStyle w:val="Default"/>
              <w:spacing w:line="360" w:lineRule="auto"/>
              <w:jc w:val="both"/>
            </w:pPr>
            <w:r w:rsidRPr="00877AFF">
              <w:rPr>
                <w:b/>
              </w:rPr>
              <w:t>Wymagania wstępne</w:t>
            </w:r>
            <w:r w:rsidRPr="00877AFF">
              <w:t xml:space="preserve">: </w:t>
            </w:r>
            <w:r>
              <w:t>z</w:t>
            </w:r>
            <w:r w:rsidRPr="00877AFF">
              <w:t>ainteresowani</w:t>
            </w:r>
            <w:r w:rsidR="00B51341">
              <w:t>e</w:t>
            </w:r>
            <w:r w:rsidRPr="00877AFF">
              <w:t xml:space="preserve"> w</w:t>
            </w:r>
            <w:r>
              <w:t>yżej wymienionymi zagadnieniami oraz z</w:t>
            </w:r>
            <w:r w:rsidR="00B51341">
              <w:t>najomość literatury przedmiotu.</w:t>
            </w:r>
          </w:p>
        </w:tc>
      </w:tr>
      <w:tr w:rsidR="00877AFF" w:rsidTr="004B7772">
        <w:trPr>
          <w:trHeight w:val="758"/>
        </w:trPr>
        <w:tc>
          <w:tcPr>
            <w:tcW w:w="9212" w:type="dxa"/>
            <w:shd w:val="clear" w:color="auto" w:fill="EEECE1" w:themeFill="background2"/>
            <w:vAlign w:val="center"/>
          </w:tcPr>
          <w:p w:rsidR="00877AFF" w:rsidRPr="00877AFF" w:rsidRDefault="00877AFF" w:rsidP="004B777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77AFF">
              <w:rPr>
                <w:b/>
              </w:rPr>
              <w:t xml:space="preserve">Temat III. </w:t>
            </w:r>
            <w:r w:rsidR="00591832" w:rsidRPr="00591832">
              <w:rPr>
                <w:b/>
              </w:rPr>
              <w:t xml:space="preserve">Praca socjalna i metody wsparcia osób </w:t>
            </w:r>
            <w:r w:rsidR="004B7772">
              <w:rPr>
                <w:b/>
              </w:rPr>
              <w:br/>
            </w:r>
            <w:r w:rsidR="00591832" w:rsidRPr="00591832">
              <w:rPr>
                <w:b/>
              </w:rPr>
              <w:t>i/lub grup wykluczonych społecznie lub zagrożonych marginalizacją</w:t>
            </w:r>
          </w:p>
        </w:tc>
      </w:tr>
      <w:tr w:rsidR="00877AFF" w:rsidTr="004B7772">
        <w:tc>
          <w:tcPr>
            <w:tcW w:w="9212" w:type="dxa"/>
          </w:tcPr>
          <w:p w:rsidR="000B0CC3" w:rsidRDefault="00877AFF" w:rsidP="004B7772">
            <w:pPr>
              <w:pStyle w:val="Default"/>
              <w:spacing w:line="360" w:lineRule="auto"/>
              <w:jc w:val="both"/>
            </w:pPr>
            <w:r w:rsidRPr="00877AFF">
              <w:rPr>
                <w:b/>
              </w:rPr>
              <w:t>Opis:</w:t>
            </w:r>
            <w:r w:rsidR="000B0CC3">
              <w:t xml:space="preserve"> Seminarium</w:t>
            </w:r>
            <w:r w:rsidRPr="00877AFF">
              <w:t xml:space="preserve"> </w:t>
            </w:r>
            <w:r w:rsidR="00173BAD">
              <w:t xml:space="preserve">będzie poświęcone </w:t>
            </w:r>
            <w:r w:rsidRPr="00877AFF">
              <w:t>dowolnie wybrany</w:t>
            </w:r>
            <w:r w:rsidR="00173BAD">
              <w:t xml:space="preserve">m </w:t>
            </w:r>
            <w:r w:rsidRPr="00877AFF">
              <w:t>problem</w:t>
            </w:r>
            <w:r w:rsidR="00173BAD">
              <w:t xml:space="preserve">om społecznym </w:t>
            </w:r>
            <w:r w:rsidR="00D14F28">
              <w:t xml:space="preserve"> </w:t>
            </w:r>
            <w:r w:rsidR="00D14F28">
              <w:br/>
            </w:r>
            <w:r w:rsidR="000B0CC3">
              <w:t>(</w:t>
            </w:r>
            <w:r w:rsidR="00D14F28">
              <w:t xml:space="preserve">np. </w:t>
            </w:r>
            <w:r w:rsidR="00B51341">
              <w:t>sieroctwo</w:t>
            </w:r>
            <w:r w:rsidR="00D14F28">
              <w:t xml:space="preserve">, </w:t>
            </w:r>
            <w:r w:rsidR="00B51341">
              <w:t xml:space="preserve">ubóstwo, </w:t>
            </w:r>
            <w:r w:rsidR="000B0CC3">
              <w:t xml:space="preserve">bezrobocie, bezdomność, </w:t>
            </w:r>
            <w:r w:rsidR="00B51341">
              <w:t xml:space="preserve">starość, niepełnosprawność, </w:t>
            </w:r>
            <w:r w:rsidR="00B51341">
              <w:rPr>
                <w:sz w:val="23"/>
                <w:szCs w:val="23"/>
              </w:rPr>
              <w:t xml:space="preserve">długotrwała lub ciężka choroba, </w:t>
            </w:r>
            <w:r w:rsidR="00B51341">
              <w:t xml:space="preserve">potrzeba </w:t>
            </w:r>
            <w:r w:rsidR="00B51341">
              <w:rPr>
                <w:sz w:val="23"/>
                <w:szCs w:val="23"/>
              </w:rPr>
              <w:t>ochrony macierzyństwa lub wielodzietności, bezradność w sprawach opiekuńczo-wychowawczych</w:t>
            </w:r>
            <w:r w:rsidR="00B51341">
              <w:t xml:space="preserve">) oraz </w:t>
            </w:r>
            <w:r w:rsidR="000B0CC3">
              <w:t>środowiskow</w:t>
            </w:r>
            <w:r w:rsidR="00B51341">
              <w:t>ej</w:t>
            </w:r>
            <w:r w:rsidR="000B0CC3">
              <w:t xml:space="preserve">  prac</w:t>
            </w:r>
            <w:r w:rsidR="00B51341">
              <w:t>y</w:t>
            </w:r>
            <w:r w:rsidR="000B0CC3">
              <w:t xml:space="preserve"> socjaln</w:t>
            </w:r>
            <w:r w:rsidR="00B51341">
              <w:t>ej</w:t>
            </w:r>
            <w:r w:rsidR="000B0CC3" w:rsidRPr="000B0CC3">
              <w:t xml:space="preserve"> </w:t>
            </w:r>
            <w:r w:rsidR="000B0CC3">
              <w:t>(wolontariat, streetwor</w:t>
            </w:r>
            <w:r w:rsidR="000B0CC3" w:rsidRPr="000B0CC3">
              <w:t>king, animacja społeczna</w:t>
            </w:r>
            <w:r w:rsidR="000B0CC3">
              <w:t xml:space="preserve"> i inne</w:t>
            </w:r>
            <w:r w:rsidR="00577C7C">
              <w:t xml:space="preserve">). </w:t>
            </w:r>
          </w:p>
          <w:p w:rsidR="00591832" w:rsidRDefault="00591832" w:rsidP="004B7772">
            <w:pPr>
              <w:pStyle w:val="Default"/>
              <w:spacing w:line="360" w:lineRule="auto"/>
              <w:jc w:val="both"/>
            </w:pPr>
            <w:r w:rsidRPr="00877AFF">
              <w:rPr>
                <w:b/>
              </w:rPr>
              <w:t>Wymagania wstępne</w:t>
            </w:r>
            <w:r w:rsidRPr="00877AFF">
              <w:t xml:space="preserve">: </w:t>
            </w:r>
            <w:r>
              <w:t>z</w:t>
            </w:r>
            <w:r w:rsidRPr="00877AFF">
              <w:t>ainteresowania w</w:t>
            </w:r>
            <w:r>
              <w:t xml:space="preserve">yżej wymienionymi zagadnieniami oraz znajomość </w:t>
            </w:r>
            <w:r w:rsidR="00887303">
              <w:t>literatury przedmiotu.</w:t>
            </w:r>
          </w:p>
        </w:tc>
      </w:tr>
      <w:tr w:rsidR="009B1E81" w:rsidTr="009B1E81">
        <w:tc>
          <w:tcPr>
            <w:tcW w:w="9212" w:type="dxa"/>
            <w:shd w:val="clear" w:color="auto" w:fill="D9D9D9" w:themeFill="background1" w:themeFillShade="D9"/>
          </w:tcPr>
          <w:p w:rsidR="009B1E81" w:rsidRPr="00877AFF" w:rsidRDefault="009B1E81" w:rsidP="009B1E81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Temat IV. Dziecko w instytucjach edukacyjnych</w:t>
            </w:r>
          </w:p>
        </w:tc>
      </w:tr>
      <w:tr w:rsidR="009B1E81" w:rsidTr="004B7772">
        <w:tc>
          <w:tcPr>
            <w:tcW w:w="9212" w:type="dxa"/>
          </w:tcPr>
          <w:p w:rsidR="009B1E81" w:rsidRPr="009B1E81" w:rsidRDefault="009B1E81" w:rsidP="009B1E81">
            <w:pPr>
              <w:pStyle w:val="Default"/>
              <w:spacing w:line="360" w:lineRule="auto"/>
              <w:jc w:val="both"/>
            </w:pPr>
            <w:r w:rsidRPr="00392ACF">
              <w:rPr>
                <w:b/>
              </w:rPr>
              <w:t>Opis:</w:t>
            </w:r>
            <w:r w:rsidRPr="009B1E81">
              <w:t xml:space="preserve"> </w:t>
            </w:r>
            <w:r>
              <w:t>Seminarium będzie poświęcone</w:t>
            </w:r>
            <w:r w:rsidRPr="009B1E81">
              <w:t xml:space="preserve"> głównie zagadnieni</w:t>
            </w:r>
            <w:r>
              <w:t>om dotyczącym</w:t>
            </w:r>
            <w:r w:rsidRPr="009B1E81">
              <w:t xml:space="preserve"> funkcjonowania dzieci w </w:t>
            </w:r>
            <w:r>
              <w:t>instytucjach</w:t>
            </w:r>
            <w:r w:rsidRPr="009B1E81">
              <w:t xml:space="preserve"> edukacyjnyc</w:t>
            </w:r>
            <w:r>
              <w:t>h różnego szczebla w Polsce i wybranych krajach (</w:t>
            </w:r>
            <w:r w:rsidRPr="009B1E81">
              <w:t xml:space="preserve">współpracy i współdziałania rodziny z instytucją, </w:t>
            </w:r>
            <w:r>
              <w:t xml:space="preserve">funkcjonowanie dziecka, relacje z nauczycielami, wychowawcami, trudności w uczeniu się). </w:t>
            </w:r>
          </w:p>
          <w:p w:rsidR="009B1E81" w:rsidRPr="00877AFF" w:rsidRDefault="009B1E81" w:rsidP="009B1E81">
            <w:pPr>
              <w:pStyle w:val="Default"/>
              <w:spacing w:line="360" w:lineRule="auto"/>
              <w:jc w:val="both"/>
              <w:rPr>
                <w:b/>
              </w:rPr>
            </w:pPr>
            <w:r w:rsidRPr="00877AFF">
              <w:rPr>
                <w:b/>
              </w:rPr>
              <w:t>Wymagania wstępne</w:t>
            </w:r>
            <w:r w:rsidRPr="00877AFF">
              <w:t xml:space="preserve">: </w:t>
            </w:r>
            <w:r>
              <w:t>z</w:t>
            </w:r>
            <w:r w:rsidRPr="00877AFF">
              <w:t>ainteresowania w</w:t>
            </w:r>
            <w:r>
              <w:t>yżej wymienionymi zagadnieniami oraz znajomość literatury przedmiotu.</w:t>
            </w:r>
          </w:p>
        </w:tc>
      </w:tr>
    </w:tbl>
    <w:p w:rsidR="00877AFF" w:rsidRPr="00923431" w:rsidRDefault="00877AFF" w:rsidP="009B1E81">
      <w:pPr>
        <w:rPr>
          <w:rFonts w:ascii="Times New Roman" w:hAnsi="Times New Roman"/>
        </w:rPr>
      </w:pPr>
    </w:p>
    <w:sectPr w:rsidR="00877AFF" w:rsidRPr="00923431" w:rsidSect="00392AC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1"/>
    <w:rsid w:val="00073494"/>
    <w:rsid w:val="000B0CC3"/>
    <w:rsid w:val="000C1FFB"/>
    <w:rsid w:val="00173BAD"/>
    <w:rsid w:val="00264BB3"/>
    <w:rsid w:val="002B1776"/>
    <w:rsid w:val="002B6949"/>
    <w:rsid w:val="002E5A54"/>
    <w:rsid w:val="002F4257"/>
    <w:rsid w:val="003759B0"/>
    <w:rsid w:val="00392ACF"/>
    <w:rsid w:val="003A48FB"/>
    <w:rsid w:val="004B7772"/>
    <w:rsid w:val="00577C7C"/>
    <w:rsid w:val="00591832"/>
    <w:rsid w:val="00736AA1"/>
    <w:rsid w:val="00877AFF"/>
    <w:rsid w:val="00887303"/>
    <w:rsid w:val="00923431"/>
    <w:rsid w:val="009B1E81"/>
    <w:rsid w:val="00A51823"/>
    <w:rsid w:val="00B34E20"/>
    <w:rsid w:val="00B51341"/>
    <w:rsid w:val="00C1006B"/>
    <w:rsid w:val="00CE30DC"/>
    <w:rsid w:val="00D14F28"/>
    <w:rsid w:val="00DA79EF"/>
    <w:rsid w:val="00F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23E"/>
  <w15:docId w15:val="{644BB7DB-80A0-485C-8F2E-CE607EA1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  <w:style w:type="paragraph" w:customStyle="1" w:styleId="Default">
    <w:name w:val="Default"/>
    <w:rsid w:val="00877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Dąbrowska-Jabłońska</cp:lastModifiedBy>
  <cp:revision>2</cp:revision>
  <cp:lastPrinted>2018-11-03T19:10:00Z</cp:lastPrinted>
  <dcterms:created xsi:type="dcterms:W3CDTF">2022-09-15T20:09:00Z</dcterms:created>
  <dcterms:modified xsi:type="dcterms:W3CDTF">2022-09-15T20:09:00Z</dcterms:modified>
</cp:coreProperties>
</file>